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6611"/>
        <w:gridCol w:w="1209"/>
      </w:tblGrid>
      <w:tr w:rsidR="003B0CA3" w:rsidRPr="00170EFA" w14:paraId="5807EA59" w14:textId="77777777" w:rsidTr="00F657A9">
        <w:trPr>
          <w:trHeight w:val="1890"/>
          <w:jc w:val="center"/>
        </w:trPr>
        <w:tc>
          <w:tcPr>
            <w:tcW w:w="668" w:type="pct"/>
          </w:tcPr>
          <w:p w14:paraId="10703EFB" w14:textId="77777777" w:rsidR="003B0CA3" w:rsidRPr="00170EFA" w:rsidRDefault="003B0CA3" w:rsidP="00F657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170EF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70EF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70EF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70EF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70EFA">
              <w:rPr>
                <w:rFonts w:ascii="Rockwell" w:eastAsia="Times New Roman" w:hAnsi="Rockwell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42B64A86" wp14:editId="6655C9A0">
                  <wp:extent cx="622300" cy="825500"/>
                  <wp:effectExtent l="0" t="0" r="6350" b="0"/>
                  <wp:docPr id="60" name="Picture 60" descr="Description: Description: ica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Description: ica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pct"/>
          </w:tcPr>
          <w:p w14:paraId="3D2CDFCD" w14:textId="77777777" w:rsidR="003B0CA3" w:rsidRPr="00220A24" w:rsidRDefault="003B0CA3" w:rsidP="00F657A9">
            <w:pPr>
              <w:keepNext/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Kokila" w:eastAsia="Times New Roman" w:hAnsi="Kokila" w:cs="Kokila"/>
                <w:b/>
                <w:bCs/>
                <w:color w:val="000080"/>
                <w:sz w:val="38"/>
                <w:szCs w:val="38"/>
              </w:rPr>
            </w:pPr>
            <w:r w:rsidRPr="00220A24">
              <w:rPr>
                <w:rFonts w:ascii="Kokila" w:eastAsia="Times New Roman" w:hAnsi="Kokila" w:cs="Mangal" w:hint="cs"/>
                <w:color w:val="000080"/>
                <w:sz w:val="38"/>
                <w:szCs w:val="38"/>
                <w:cs/>
              </w:rPr>
              <w:t>भाकृअनुप</w:t>
            </w:r>
            <w:r w:rsidRPr="00220A24">
              <w:rPr>
                <w:rFonts w:ascii="Kokila" w:eastAsia="Times New Roman" w:hAnsi="Kokila" w:cs="Kokila" w:hint="cs"/>
                <w:color w:val="000080"/>
                <w:sz w:val="38"/>
                <w:szCs w:val="38"/>
                <w:cs/>
              </w:rPr>
              <w:t>-</w:t>
            </w:r>
            <w:r w:rsidRPr="00220A24">
              <w:rPr>
                <w:rFonts w:ascii="Kokila" w:eastAsia="Times New Roman" w:hAnsi="Kokila" w:cs="Mangal"/>
                <w:color w:val="000080"/>
                <w:sz w:val="38"/>
                <w:szCs w:val="38"/>
                <w:cs/>
              </w:rPr>
              <w:t xml:space="preserve">राष्ट्रीय अंगूर अनुसंधान </w:t>
            </w:r>
            <w:r w:rsidRPr="00220A24">
              <w:rPr>
                <w:rFonts w:ascii="Kokila" w:eastAsia="Times New Roman" w:hAnsi="Kokila" w:cs="Mangal" w:hint="cs"/>
                <w:color w:val="000080"/>
                <w:sz w:val="38"/>
                <w:szCs w:val="38"/>
                <w:cs/>
              </w:rPr>
              <w:t>केंद्र</w:t>
            </w:r>
          </w:p>
          <w:p w14:paraId="7D929349" w14:textId="77777777" w:rsidR="003B0CA3" w:rsidRPr="00170EFA" w:rsidRDefault="003B0CA3" w:rsidP="00F657A9">
            <w:pPr>
              <w:spacing w:after="0" w:line="240" w:lineRule="auto"/>
              <w:rPr>
                <w:rFonts w:ascii="Kokila" w:eastAsia="Times New Roman" w:hAnsi="Kokila" w:cs="Kokila"/>
                <w:bCs/>
                <w:color w:val="000080"/>
                <w:rtl/>
                <w:cs/>
              </w:rPr>
            </w:pPr>
            <w:r w:rsidRPr="00170EFA">
              <w:rPr>
                <w:rFonts w:ascii="Kokila" w:eastAsia="Times New Roman" w:hAnsi="Kokila" w:cs="Mangal" w:hint="cs"/>
                <w:bCs/>
                <w:color w:val="000080"/>
                <w:cs/>
              </w:rPr>
              <w:t>डाक पेटी नं</w:t>
            </w:r>
            <w:r w:rsidRPr="00170EFA">
              <w:rPr>
                <w:rFonts w:ascii="Calibri" w:eastAsia="Times New Roman" w:hAnsi="Calibri" w:cs="Mangal"/>
                <w:bCs/>
                <w:color w:val="000080"/>
                <w:rtl/>
                <w:cs/>
              </w:rPr>
              <w:t>. 3</w:t>
            </w:r>
            <w:r w:rsidRPr="00170EFA">
              <w:rPr>
                <w:rFonts w:ascii="Kokila" w:eastAsia="Times New Roman" w:hAnsi="Kokila" w:cs="Kokila" w:hint="cs"/>
                <w:bCs/>
                <w:color w:val="000080"/>
                <w:rtl/>
                <w:cs/>
              </w:rPr>
              <w:t xml:space="preserve">, </w:t>
            </w:r>
            <w:r w:rsidRPr="00170EFA">
              <w:rPr>
                <w:rFonts w:ascii="Kokila" w:eastAsia="Times New Roman" w:hAnsi="Kokila" w:cs="Mangal" w:hint="cs"/>
                <w:bCs/>
                <w:color w:val="000080"/>
                <w:cs/>
              </w:rPr>
              <w:t>मांजरी फार्म डाकघर</w:t>
            </w:r>
            <w:r w:rsidRPr="00170EFA">
              <w:rPr>
                <w:rFonts w:ascii="Kokila" w:eastAsia="Times New Roman" w:hAnsi="Kokila" w:cs="Kokila" w:hint="cs"/>
                <w:bCs/>
                <w:color w:val="000080"/>
                <w:rtl/>
                <w:cs/>
              </w:rPr>
              <w:t xml:space="preserve">, </w:t>
            </w:r>
            <w:r w:rsidRPr="00170EFA">
              <w:rPr>
                <w:rFonts w:ascii="Kokila" w:eastAsia="Times New Roman" w:hAnsi="Kokila" w:cs="Mangal" w:hint="cs"/>
                <w:bCs/>
                <w:color w:val="000080"/>
                <w:cs/>
              </w:rPr>
              <w:t>सोलापूर रोड</w:t>
            </w:r>
            <w:r w:rsidRPr="00170EFA">
              <w:rPr>
                <w:rFonts w:ascii="Kokila" w:eastAsia="Times New Roman" w:hAnsi="Kokila" w:cs="Kokila" w:hint="cs"/>
                <w:bCs/>
                <w:color w:val="000080"/>
                <w:rtl/>
                <w:cs/>
              </w:rPr>
              <w:t xml:space="preserve">, </w:t>
            </w:r>
            <w:r w:rsidRPr="00170EFA">
              <w:rPr>
                <w:rFonts w:ascii="Kokila" w:eastAsia="Times New Roman" w:hAnsi="Kokila" w:cs="Mangal" w:hint="cs"/>
                <w:bCs/>
                <w:color w:val="000080"/>
                <w:cs/>
              </w:rPr>
              <w:t xml:space="preserve">पुणे </w:t>
            </w:r>
            <w:r w:rsidRPr="00170EFA">
              <w:rPr>
                <w:rFonts w:ascii="Calibri" w:eastAsia="Times New Roman" w:hAnsi="Calibri" w:cs="Mangal"/>
                <w:bCs/>
                <w:color w:val="000080"/>
                <w:rtl/>
                <w:cs/>
              </w:rPr>
              <w:t>– 412307</w:t>
            </w:r>
            <w:r w:rsidRPr="00170EFA">
              <w:rPr>
                <w:rFonts w:ascii="Kokila" w:eastAsia="Times New Roman" w:hAnsi="Kokila" w:cs="Kokila" w:hint="cs"/>
                <w:bCs/>
                <w:color w:val="000080"/>
                <w:rtl/>
                <w:cs/>
              </w:rPr>
              <w:t xml:space="preserve">, </w:t>
            </w:r>
            <w:r w:rsidRPr="00170EFA">
              <w:rPr>
                <w:rFonts w:ascii="Kokila" w:eastAsia="Times New Roman" w:hAnsi="Kokila" w:cs="Mangal" w:hint="cs"/>
                <w:bCs/>
                <w:color w:val="000080"/>
                <w:cs/>
              </w:rPr>
              <w:t>भारत</w:t>
            </w:r>
          </w:p>
          <w:p w14:paraId="7B295339" w14:textId="77777777" w:rsidR="003B0CA3" w:rsidRPr="00220A24" w:rsidRDefault="003B0CA3" w:rsidP="00F657A9">
            <w:pPr>
              <w:keepNext/>
              <w:tabs>
                <w:tab w:val="num" w:pos="432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220A2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ICAR-NATIONAL RESEARCH CENTRE FOR GRAPES</w:t>
            </w:r>
          </w:p>
          <w:p w14:paraId="7B6AADB6" w14:textId="77777777" w:rsidR="003B0CA3" w:rsidRPr="00170EFA" w:rsidRDefault="003B0CA3" w:rsidP="00F6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17"/>
              </w:rPr>
            </w:pPr>
            <w:r w:rsidRPr="00170EFA">
              <w:rPr>
                <w:rFonts w:ascii="Times New Roman" w:eastAsia="Times New Roman" w:hAnsi="Times New Roman" w:cs="Times New Roman"/>
                <w:b/>
                <w:bCs/>
                <w:color w:val="000080"/>
                <w:sz w:val="17"/>
              </w:rPr>
              <w:t>P.B. NO. 3, MANJARI FARM POST, SOLAPUR ROAD, PUNE - 412 307, INDIA</w:t>
            </w:r>
          </w:p>
          <w:p w14:paraId="469710A2" w14:textId="77777777" w:rsidR="003B0CA3" w:rsidRPr="00170EFA" w:rsidRDefault="003B0CA3" w:rsidP="00F6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</w:rPr>
            </w:pPr>
            <w:r w:rsidRPr="00170EFA"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</w:rPr>
              <w:t>Tel: +91-20-2695-6000(EPABX), 2695-6002(Director’s Office), Fax: +91-20-2695-6099</w:t>
            </w:r>
          </w:p>
          <w:p w14:paraId="2C65F7E3" w14:textId="77777777" w:rsidR="003B0CA3" w:rsidRPr="00170EFA" w:rsidRDefault="003B0CA3" w:rsidP="00F657A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80"/>
                <w:sz w:val="20"/>
              </w:rPr>
            </w:pPr>
            <w:r w:rsidRPr="00170EFA"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</w:rPr>
              <w:t>E-Mail: director.nrcg@icar.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</w:rPr>
              <w:t>org</w:t>
            </w:r>
            <w:r w:rsidRPr="00170EFA"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</w:rPr>
              <w:t>.in  Website: https://nrcgrapes.icar.in</w:t>
            </w:r>
          </w:p>
        </w:tc>
        <w:tc>
          <w:tcPr>
            <w:tcW w:w="670" w:type="pct"/>
          </w:tcPr>
          <w:p w14:paraId="5EE37B8E" w14:textId="77777777" w:rsidR="003B0CA3" w:rsidRPr="00170EFA" w:rsidRDefault="003B0CA3" w:rsidP="00F657A9">
            <w:pPr>
              <w:snapToGrid w:val="0"/>
              <w:rPr>
                <w:rFonts w:ascii="Calibri" w:eastAsia="Times New Roman" w:hAnsi="Calibri" w:cs="Mangal"/>
                <w:sz w:val="12"/>
              </w:rPr>
            </w:pPr>
          </w:p>
        </w:tc>
      </w:tr>
    </w:tbl>
    <w:p w14:paraId="7AE07833" w14:textId="77777777" w:rsidR="003B0CA3" w:rsidRPr="003B0CA3" w:rsidRDefault="003B0CA3" w:rsidP="003B0CA3">
      <w:pPr>
        <w:rPr>
          <w:b/>
          <w:bCs/>
        </w:rPr>
      </w:pPr>
    </w:p>
    <w:p w14:paraId="517F60AC" w14:textId="53BFA9C3" w:rsidR="003B0CA3" w:rsidRPr="003B0CA3" w:rsidRDefault="003B0CA3" w:rsidP="003B0CA3">
      <w:pPr>
        <w:jc w:val="center"/>
        <w:rPr>
          <w:b/>
          <w:bCs/>
          <w:lang w:val="en-US"/>
        </w:rPr>
      </w:pPr>
      <w:r w:rsidRPr="003B0CA3">
        <w:rPr>
          <w:b/>
          <w:bCs/>
          <w:lang w:val="en-US"/>
        </w:rPr>
        <w:t>NO DUES CERTIFICATE</w:t>
      </w:r>
    </w:p>
    <w:p w14:paraId="1EAC8E1D" w14:textId="3953BDAE" w:rsidR="003B0CA3" w:rsidRPr="003B0CA3" w:rsidRDefault="003B0CA3" w:rsidP="006C13A5">
      <w:pPr>
        <w:jc w:val="both"/>
        <w:rPr>
          <w:lang w:val="en-US"/>
        </w:rPr>
      </w:pPr>
      <w:r w:rsidRPr="003B0CA3">
        <w:rPr>
          <w:lang w:val="en-US"/>
        </w:rPr>
        <w:t>This is to certify that Shri/Smt./ ________________________</w:t>
      </w:r>
      <w:r w:rsidR="006C13A5">
        <w:rPr>
          <w:lang w:val="en-US"/>
        </w:rPr>
        <w:t>____</w:t>
      </w:r>
      <w:r w:rsidRPr="003B0CA3">
        <w:rPr>
          <w:lang w:val="en-US"/>
        </w:rPr>
        <w:t>, Designatio</w:t>
      </w:r>
      <w:r>
        <w:rPr>
          <w:lang w:val="en-US"/>
        </w:rPr>
        <w:t>n_________________</w:t>
      </w:r>
      <w:r w:rsidRPr="003B0CA3">
        <w:rPr>
          <w:lang w:val="en-US"/>
        </w:rPr>
        <w:t xml:space="preserve"> ______________, who was allotted Residential Quarter No. ________</w:t>
      </w:r>
      <w:r w:rsidR="006C13A5">
        <w:rPr>
          <w:lang w:val="en-US"/>
        </w:rPr>
        <w:t>_____</w:t>
      </w:r>
      <w:r w:rsidRPr="003B0CA3">
        <w:rPr>
          <w:lang w:val="en-US"/>
        </w:rPr>
        <w:t>, has vacated the quarter on ______________.</w:t>
      </w:r>
    </w:p>
    <w:p w14:paraId="5CD4AA07" w14:textId="06910B2B" w:rsidR="003B0CA3" w:rsidRPr="003B0CA3" w:rsidRDefault="003B0CA3" w:rsidP="006C13A5">
      <w:pPr>
        <w:jc w:val="both"/>
        <w:rPr>
          <w:lang w:val="en-US"/>
        </w:rPr>
      </w:pPr>
      <w:r w:rsidRPr="003B0CA3">
        <w:rPr>
          <w:lang w:val="en-US"/>
        </w:rPr>
        <w:t>It is certified that no dues on account of licence fee/rent, electricity charges, or any other recoverable charges are outstanding against the allottee up to the date of vacation.</w:t>
      </w:r>
    </w:p>
    <w:p w14:paraId="658BB0EC" w14:textId="77777777" w:rsidR="003B0CA3" w:rsidRPr="003B0CA3" w:rsidRDefault="003B0CA3" w:rsidP="003B0CA3">
      <w:pPr>
        <w:rPr>
          <w:lang w:val="en-US"/>
        </w:rPr>
      </w:pPr>
      <w:r w:rsidRPr="003B0CA3">
        <w:rPr>
          <w:lang w:val="en-US"/>
        </w:rPr>
        <w:t xml:space="preserve">Accordingly, </w:t>
      </w:r>
      <w:r w:rsidRPr="003B0CA3">
        <w:rPr>
          <w:b/>
          <w:bCs/>
          <w:lang w:val="en-US"/>
        </w:rPr>
        <w:t>No Dues Certificate</w:t>
      </w:r>
      <w:r w:rsidRPr="003B0CA3">
        <w:rPr>
          <w:lang w:val="en-US"/>
        </w:rPr>
        <w:t xml:space="preserve"> is issued.</w:t>
      </w:r>
    </w:p>
    <w:p w14:paraId="3B0F3A88" w14:textId="77777777" w:rsidR="003B0CA3" w:rsidRDefault="003B0CA3" w:rsidP="003B0CA3">
      <w:pPr>
        <w:rPr>
          <w:lang w:val="en-US"/>
        </w:rPr>
      </w:pPr>
      <w:r w:rsidRPr="003B0CA3">
        <w:rPr>
          <w:lang w:val="en-US"/>
        </w:rPr>
        <w:t>Date: _______________</w:t>
      </w:r>
    </w:p>
    <w:p w14:paraId="5177BEA0" w14:textId="77777777" w:rsidR="003B0CA3" w:rsidRPr="003B0CA3" w:rsidRDefault="003B0CA3" w:rsidP="003B0CA3">
      <w:pPr>
        <w:rPr>
          <w:lang w:val="en-US"/>
        </w:rPr>
      </w:pPr>
    </w:p>
    <w:p w14:paraId="4DF42BCB" w14:textId="66FE72FA" w:rsidR="00016B14" w:rsidRDefault="003B0CA3">
      <w:r>
        <w:rPr>
          <w:b/>
          <w:bCs/>
          <w:lang w:val="en-US"/>
        </w:rPr>
        <w:t>Estate Member</w:t>
      </w:r>
    </w:p>
    <w:sectPr w:rsidR="0001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A3"/>
    <w:rsid w:val="00016B14"/>
    <w:rsid w:val="003B0CA3"/>
    <w:rsid w:val="004106D4"/>
    <w:rsid w:val="004330D3"/>
    <w:rsid w:val="006328F2"/>
    <w:rsid w:val="006C13A5"/>
    <w:rsid w:val="00A27029"/>
    <w:rsid w:val="00D95727"/>
    <w:rsid w:val="00E83C60"/>
    <w:rsid w:val="00F2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2DD3"/>
  <w15:chartTrackingRefBased/>
  <w15:docId w15:val="{268D979E-DBD2-4B84-9296-83F528CA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C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C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C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C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C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C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C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C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C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C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NRCG Pune</dc:creator>
  <cp:keywords/>
  <dc:description/>
  <cp:lastModifiedBy>NRCG Pune</cp:lastModifiedBy>
  <cp:revision>2</cp:revision>
  <dcterms:created xsi:type="dcterms:W3CDTF">2026-06-30T11:25:00Z</dcterms:created>
  <dcterms:modified xsi:type="dcterms:W3CDTF">2026-06-30T11:33:00Z</dcterms:modified>
</cp:coreProperties>
</file>